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76E7B81F"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F95351">
        <w:rPr>
          <w:rFonts w:ascii="Arial" w:hAnsi="Arial"/>
          <w:b/>
          <w:sz w:val="32"/>
        </w:rPr>
        <w:t>6</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0EF99ABE"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987D31">
        <w:rPr>
          <w:rFonts w:ascii="Arial" w:hAnsi="Arial"/>
          <w:b/>
          <w:sz w:val="24"/>
        </w:rPr>
        <w:t>II</w:t>
      </w:r>
      <w:r w:rsidR="002E4BFC">
        <w:rPr>
          <w:rFonts w:ascii="Arial" w:hAnsi="Arial"/>
          <w:b/>
          <w:sz w:val="24"/>
        </w:rPr>
        <w:t xml:space="preserve"> – Los </w:t>
      </w:r>
      <w:r w:rsidR="00285976">
        <w:rPr>
          <w:rFonts w:ascii="Arial" w:hAnsi="Arial"/>
          <w:b/>
          <w:sz w:val="24"/>
        </w:rPr>
        <w:t>6</w:t>
      </w:r>
      <w:r w:rsidR="002E4BFC">
        <w:rPr>
          <w:rFonts w:ascii="Arial" w:hAnsi="Arial"/>
          <w:b/>
          <w:sz w:val="24"/>
        </w:rPr>
        <w:t xml:space="preserve">: </w:t>
      </w:r>
      <w:r w:rsidR="00285976">
        <w:rPr>
          <w:rFonts w:ascii="Arial" w:hAnsi="Arial"/>
          <w:b/>
          <w:sz w:val="24"/>
        </w:rPr>
        <w:t>Tischlerarbeiten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3998177A"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285976">
        <w:rPr>
          <w:rFonts w:ascii="Arial" w:hAnsi="Arial"/>
          <w:sz w:val="24"/>
          <w:szCs w:val="24"/>
        </w:rPr>
        <w:t xml:space="preserve">6 </w:t>
      </w:r>
      <w:r w:rsidR="00BB1A6F" w:rsidRPr="007830EA">
        <w:rPr>
          <w:rFonts w:ascii="Arial" w:hAnsi="Arial"/>
          <w:sz w:val="24"/>
          <w:szCs w:val="24"/>
        </w:rPr>
        <w:t xml:space="preserve">den Bieter </w:t>
      </w:r>
      <w:r w:rsidR="00285976">
        <w:rPr>
          <w:rFonts w:ascii="Arial" w:hAnsi="Arial"/>
          <w:sz w:val="24"/>
          <w:szCs w:val="24"/>
        </w:rPr>
        <w:t xml:space="preserve">2 </w:t>
      </w:r>
      <w:r w:rsidR="007830EA" w:rsidRPr="007830EA">
        <w:rPr>
          <w:rFonts w:ascii="Arial" w:hAnsi="Arial"/>
          <w:sz w:val="24"/>
          <w:szCs w:val="24"/>
        </w:rPr>
        <w:t xml:space="preserve">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1FFBE719" w14:textId="77777777" w:rsidR="00285976" w:rsidRDefault="00285976" w:rsidP="00285976">
      <w:pPr>
        <w:jc w:val="both"/>
        <w:rPr>
          <w:rFonts w:ascii="Arial" w:hAnsi="Arial" w:cs="Arial"/>
          <w:b/>
          <w:sz w:val="22"/>
          <w:szCs w:val="22"/>
          <w:u w:val="single"/>
        </w:rPr>
      </w:pPr>
      <w:r>
        <w:rPr>
          <w:rFonts w:ascii="Arial" w:hAnsi="Arial" w:cs="Arial"/>
          <w:b/>
          <w:sz w:val="22"/>
          <w:szCs w:val="22"/>
          <w:u w:val="single"/>
        </w:rPr>
        <w:t>Sachdarstellung:</w:t>
      </w:r>
    </w:p>
    <w:p w14:paraId="1DDD7251" w14:textId="77777777" w:rsidR="00285976" w:rsidRDefault="00285976" w:rsidP="00285976">
      <w:pPr>
        <w:pStyle w:val="Textkrper"/>
        <w:spacing w:before="120"/>
        <w:rPr>
          <w:rFonts w:cs="Arial"/>
        </w:rPr>
      </w:pPr>
      <w:r>
        <w:rPr>
          <w:rFonts w:cs="Arial"/>
        </w:rPr>
        <w:t>Das vorhandene Bürogebäude II am Standort der Verwaltung des GWAZ (</w:t>
      </w:r>
      <w:proofErr w:type="spellStart"/>
      <w:r>
        <w:rPr>
          <w:rFonts w:cs="Arial"/>
        </w:rPr>
        <w:t>Kaltenborner</w:t>
      </w:r>
      <w:proofErr w:type="spellEnd"/>
      <w:r>
        <w:rPr>
          <w:rFonts w:cs="Arial"/>
        </w:rPr>
        <w:t xml:space="preserve"> Straße 91, 03172 Guben) entspricht aufgrund seiner jetzigen Substanz sowohl funktionell als auch energetisch nicht mehr den aktuellen Standards. Es soll zukünftig als Lager für diverse Ersatztechnik und Materialen dienen. Am Standort des neu </w:t>
      </w:r>
      <w:proofErr w:type="gramStart"/>
      <w:r>
        <w:rPr>
          <w:rFonts w:cs="Arial"/>
        </w:rPr>
        <w:t>zu errichtenden Bürogebäudes</w:t>
      </w:r>
      <w:proofErr w:type="gramEnd"/>
      <w:r>
        <w:rPr>
          <w:rFonts w:cs="Arial"/>
        </w:rPr>
        <w:t xml:space="preserve"> befindet sich ein baufälliger Garagenkomplex, welcher in 2024 in Eigenregie durch den GWAZ zurück gebaut wurde. </w:t>
      </w:r>
    </w:p>
    <w:p w14:paraId="537744CC" w14:textId="77777777" w:rsidR="00285976" w:rsidRDefault="00285976" w:rsidP="00285976">
      <w:pPr>
        <w:pStyle w:val="Textkrper"/>
        <w:spacing w:before="120"/>
        <w:rPr>
          <w:rFonts w:cs="Arial"/>
        </w:rPr>
      </w:pPr>
      <w:r>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219728DE" w14:textId="77777777" w:rsidR="00285976" w:rsidRDefault="00285976" w:rsidP="00285976">
      <w:pPr>
        <w:pStyle w:val="Textkrper"/>
        <w:spacing w:before="120"/>
        <w:rPr>
          <w:rFonts w:cs="Arial"/>
        </w:rPr>
      </w:pPr>
      <w:r>
        <w:rPr>
          <w:rFonts w:cs="Arial"/>
        </w:rPr>
        <w:t xml:space="preserve">Zur Vergabe der Bauleistungen wurden in einer öffentlichen Ausschreibung 8 Lose veröffentlicht. </w:t>
      </w:r>
    </w:p>
    <w:p w14:paraId="3F078F8F" w14:textId="77777777" w:rsidR="00285976" w:rsidRDefault="00285976" w:rsidP="00285976">
      <w:pPr>
        <w:pStyle w:val="Textkrper"/>
        <w:spacing w:before="120"/>
        <w:rPr>
          <w:rFonts w:cs="Arial"/>
        </w:rPr>
      </w:pPr>
    </w:p>
    <w:p w14:paraId="201B42A8" w14:textId="3FFE521E" w:rsidR="00285976" w:rsidRDefault="00285976" w:rsidP="00285976">
      <w:pPr>
        <w:jc w:val="both"/>
        <w:rPr>
          <w:rFonts w:ascii="Arial" w:hAnsi="Arial" w:cs="Arial"/>
          <w:b/>
          <w:sz w:val="22"/>
          <w:szCs w:val="22"/>
          <w:u w:val="single"/>
        </w:rPr>
      </w:pPr>
      <w:r>
        <w:rPr>
          <w:rFonts w:ascii="Arial" w:hAnsi="Arial" w:cs="Arial"/>
          <w:b/>
          <w:sz w:val="22"/>
          <w:szCs w:val="22"/>
          <w:u w:val="single"/>
        </w:rPr>
        <w:t>Vergabevorschlag Los 6:</w:t>
      </w:r>
    </w:p>
    <w:p w14:paraId="50D8FB7A" w14:textId="77777777" w:rsidR="00285976" w:rsidRDefault="00285976" w:rsidP="00285976">
      <w:pPr>
        <w:pStyle w:val="Textkrper"/>
        <w:spacing w:before="120"/>
        <w:rPr>
          <w:rFonts w:cs="Arial"/>
        </w:rPr>
      </w:pPr>
      <w:r>
        <w:rPr>
          <w:rFonts w:cs="Arial"/>
        </w:rPr>
        <w:t xml:space="preserve">Die Submission fand am 17.12.2024 im Beisein des Planungsbüros und Mitarbeitern des GWAZ statt. </w:t>
      </w:r>
    </w:p>
    <w:p w14:paraId="2F3445FF" w14:textId="6676F7F5" w:rsidR="00285976" w:rsidRDefault="00285976" w:rsidP="00285976">
      <w:pPr>
        <w:pStyle w:val="Textkrper"/>
        <w:spacing w:before="120"/>
        <w:rPr>
          <w:rFonts w:cs="Arial"/>
        </w:rPr>
      </w:pPr>
      <w:r>
        <w:rPr>
          <w:rFonts w:cs="Arial"/>
        </w:rPr>
        <w:t>Für das Los 6 wurden zur Submission von 2 Bietern Angebote eingereicht. Die Angebote 1-2 wurden vom Planungsbüro formell und rechnerisch geprüft und zur weiteren Bewertung zugelassen. Vom Bieter 1 wurde ein Nebenangebot eingereicht, welches durch das Planungsbüro geprüft und zur weiteren Bewertung zugelassen wurde.</w:t>
      </w:r>
    </w:p>
    <w:p w14:paraId="036E16D7" w14:textId="77777777" w:rsidR="00285976" w:rsidRDefault="00285976" w:rsidP="00285976">
      <w:pPr>
        <w:pStyle w:val="Textkrper"/>
        <w:spacing w:before="120"/>
        <w:rPr>
          <w:rFonts w:cs="Arial"/>
        </w:rPr>
      </w:pPr>
    </w:p>
    <w:p w14:paraId="316EE95C" w14:textId="77777777" w:rsidR="00285976" w:rsidRDefault="00285976" w:rsidP="00285976">
      <w:pPr>
        <w:tabs>
          <w:tab w:val="left" w:pos="-1440"/>
        </w:tabs>
        <w:ind w:left="705" w:hanging="705"/>
        <w:rPr>
          <w:rFonts w:ascii="Arial" w:hAnsi="Arial"/>
          <w:b/>
        </w:rPr>
      </w:pPr>
      <w:r>
        <w:rPr>
          <w:rFonts w:ascii="Arial" w:hAnsi="Arial"/>
          <w:b/>
        </w:rPr>
        <w:t>1.</w:t>
      </w:r>
      <w:r>
        <w:rPr>
          <w:rFonts w:ascii="Arial" w:hAnsi="Arial"/>
          <w:b/>
        </w:rPr>
        <w:tab/>
        <w:t>Reihenfolge der Bieter nach den angebotenen, rechnerisch geprüften Summen der Angebote:</w:t>
      </w:r>
    </w:p>
    <w:p w14:paraId="06FB2B31" w14:textId="77777777" w:rsidR="00285976" w:rsidRDefault="00285976" w:rsidP="00285976">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285976" w14:paraId="30E4F12C" w14:textId="77777777" w:rsidTr="00285976">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6CB4B630" w14:textId="77777777" w:rsidR="00285976" w:rsidRDefault="00285976">
            <w:pPr>
              <w:tabs>
                <w:tab w:val="left" w:pos="-1440"/>
              </w:tabs>
              <w:jc w:val="center"/>
              <w:rPr>
                <w:rFonts w:ascii="Arial" w:hAnsi="Arial"/>
                <w:kern w:val="2"/>
                <w:sz w:val="18"/>
              </w:rPr>
            </w:pPr>
            <w:r>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6BBE42E6" w14:textId="77777777" w:rsidR="00285976" w:rsidRDefault="00285976">
            <w:pPr>
              <w:tabs>
                <w:tab w:val="left" w:pos="-1440"/>
              </w:tabs>
              <w:rPr>
                <w:rFonts w:ascii="Arial" w:hAnsi="Arial"/>
                <w:kern w:val="2"/>
                <w:sz w:val="18"/>
              </w:rPr>
            </w:pPr>
            <w:r>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7D196E4F" w14:textId="77777777" w:rsidR="00285976" w:rsidRDefault="00285976">
            <w:pPr>
              <w:tabs>
                <w:tab w:val="left" w:pos="-1440"/>
              </w:tabs>
              <w:rPr>
                <w:rFonts w:ascii="Arial" w:hAnsi="Arial"/>
                <w:kern w:val="2"/>
                <w:sz w:val="18"/>
              </w:rPr>
            </w:pPr>
            <w:r>
              <w:rPr>
                <w:rFonts w:ascii="Arial" w:hAnsi="Arial"/>
                <w:kern w:val="2"/>
                <w:sz w:val="18"/>
              </w:rPr>
              <w:t>Endbetrag (brutto)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53A9B72C" w14:textId="77777777" w:rsidR="00285976" w:rsidRDefault="00285976">
            <w:pPr>
              <w:tabs>
                <w:tab w:val="left" w:pos="-1440"/>
              </w:tabs>
              <w:rPr>
                <w:rFonts w:ascii="Arial" w:hAnsi="Arial"/>
                <w:kern w:val="2"/>
                <w:sz w:val="18"/>
              </w:rPr>
            </w:pPr>
            <w:r>
              <w:rPr>
                <w:rFonts w:ascii="Arial" w:hAnsi="Arial"/>
                <w:kern w:val="2"/>
                <w:sz w:val="18"/>
              </w:rPr>
              <w:t>Differenz [%] zum günstigsten Bieter</w:t>
            </w:r>
          </w:p>
        </w:tc>
      </w:tr>
      <w:tr w:rsidR="00285976" w14:paraId="30CB50FF" w14:textId="77777777" w:rsidTr="00285976">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5A04E4D2" w14:textId="77777777" w:rsidR="00285976" w:rsidRDefault="00285976">
            <w:pPr>
              <w:jc w:val="center"/>
              <w:rPr>
                <w:rFonts w:ascii="Arial" w:hAnsi="Arial"/>
                <w:b/>
                <w:kern w:val="2"/>
                <w:sz w:val="18"/>
              </w:rPr>
            </w:pPr>
            <w:r>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08CB4334" w14:textId="6E0E4D0D" w:rsidR="00285976" w:rsidRDefault="00285976">
            <w:pPr>
              <w:rPr>
                <w:rFonts w:ascii="Arial" w:hAnsi="Arial"/>
                <w:b/>
                <w:kern w:val="2"/>
                <w:sz w:val="18"/>
              </w:rPr>
            </w:pPr>
            <w:r>
              <w:rPr>
                <w:rFonts w:ascii="Arial" w:hAnsi="Arial"/>
                <w:b/>
                <w:kern w:val="2"/>
                <w:sz w:val="18"/>
              </w:rPr>
              <w:t>Bieter 2</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78DDDF7B" w14:textId="33D614F8" w:rsidR="00285976" w:rsidRDefault="00285976">
            <w:pPr>
              <w:tabs>
                <w:tab w:val="left" w:pos="-1440"/>
              </w:tabs>
              <w:jc w:val="right"/>
              <w:rPr>
                <w:rFonts w:ascii="Arial" w:hAnsi="Arial" w:cs="Arial"/>
                <w:b/>
                <w:kern w:val="2"/>
                <w:sz w:val="18"/>
              </w:rPr>
            </w:pPr>
            <w:r>
              <w:rPr>
                <w:rFonts w:ascii="Arial" w:hAnsi="Arial" w:cs="Arial"/>
                <w:b/>
                <w:kern w:val="2"/>
                <w:sz w:val="18"/>
              </w:rPr>
              <w:t>53.285,55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72D3575C" w14:textId="77777777" w:rsidR="00285976" w:rsidRDefault="00285976">
            <w:pPr>
              <w:tabs>
                <w:tab w:val="left" w:pos="-1440"/>
              </w:tabs>
              <w:jc w:val="right"/>
              <w:rPr>
                <w:rFonts w:ascii="Arial" w:hAnsi="Arial" w:cs="Arial"/>
                <w:b/>
                <w:kern w:val="2"/>
                <w:sz w:val="18"/>
              </w:rPr>
            </w:pPr>
            <w:r>
              <w:rPr>
                <w:rFonts w:ascii="Arial" w:hAnsi="Arial" w:cs="Arial"/>
                <w:b/>
                <w:kern w:val="2"/>
                <w:sz w:val="18"/>
              </w:rPr>
              <w:t>0,00 %</w:t>
            </w:r>
          </w:p>
        </w:tc>
      </w:tr>
      <w:tr w:rsidR="00285976" w14:paraId="5DB8734E" w14:textId="77777777" w:rsidTr="00285976">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02EF01C2" w14:textId="77777777" w:rsidR="00285976" w:rsidRDefault="00285976">
            <w:pPr>
              <w:jc w:val="center"/>
              <w:rPr>
                <w:rFonts w:ascii="Arial" w:hAnsi="Arial"/>
                <w:b/>
                <w:kern w:val="2"/>
                <w:sz w:val="18"/>
              </w:rPr>
            </w:pPr>
            <w:r>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26232F05" w14:textId="018C3D76" w:rsidR="00285976" w:rsidRDefault="00285976">
            <w:pPr>
              <w:rPr>
                <w:rFonts w:ascii="Arial" w:hAnsi="Arial"/>
                <w:b/>
                <w:kern w:val="2"/>
                <w:sz w:val="18"/>
              </w:rPr>
            </w:pPr>
            <w:r>
              <w:rPr>
                <w:rFonts w:ascii="Arial" w:hAnsi="Arial"/>
                <w:kern w:val="2"/>
                <w:sz w:val="18"/>
              </w:rPr>
              <w:t>Bieter 1 (Nebenangebot)</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ECF877F" w14:textId="0DC6D240" w:rsidR="00285976" w:rsidRDefault="00285976">
            <w:pPr>
              <w:tabs>
                <w:tab w:val="left" w:pos="-1440"/>
              </w:tabs>
              <w:jc w:val="right"/>
              <w:rPr>
                <w:rFonts w:ascii="Arial" w:hAnsi="Arial" w:cs="Arial"/>
                <w:b/>
                <w:kern w:val="2"/>
                <w:sz w:val="18"/>
              </w:rPr>
            </w:pPr>
            <w:r>
              <w:rPr>
                <w:rFonts w:ascii="Arial" w:hAnsi="Arial" w:cs="Arial"/>
                <w:kern w:val="2"/>
                <w:sz w:val="18"/>
              </w:rPr>
              <w:t>58.238,64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6A8DD1D9" w14:textId="17D09AAD" w:rsidR="00285976" w:rsidRDefault="00285976">
            <w:pPr>
              <w:tabs>
                <w:tab w:val="left" w:pos="-1440"/>
              </w:tabs>
              <w:jc w:val="right"/>
              <w:rPr>
                <w:rFonts w:ascii="Arial" w:hAnsi="Arial" w:cs="Arial"/>
                <w:b/>
                <w:kern w:val="2"/>
                <w:sz w:val="18"/>
              </w:rPr>
            </w:pPr>
            <w:r>
              <w:rPr>
                <w:rFonts w:ascii="Arial" w:hAnsi="Arial" w:cs="Arial"/>
                <w:bCs/>
                <w:kern w:val="2"/>
                <w:sz w:val="18"/>
              </w:rPr>
              <w:t>109,3 %</w:t>
            </w:r>
          </w:p>
        </w:tc>
      </w:tr>
      <w:tr w:rsidR="00285976" w14:paraId="3E764153" w14:textId="77777777" w:rsidTr="00285976">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3F72100C" w14:textId="341C5F0A" w:rsidR="00285976" w:rsidRDefault="00285976">
            <w:pPr>
              <w:jc w:val="center"/>
              <w:rPr>
                <w:rFonts w:ascii="Arial" w:hAnsi="Arial"/>
                <w:kern w:val="2"/>
                <w:sz w:val="18"/>
              </w:rPr>
            </w:pPr>
            <w:r>
              <w:rPr>
                <w:rFonts w:ascii="Arial" w:hAnsi="Arial"/>
                <w:kern w:val="2"/>
                <w:sz w:val="18"/>
              </w:rPr>
              <w:t>3.</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15DE63FE" w14:textId="4F3C81BC" w:rsidR="00285976" w:rsidRDefault="00285976">
            <w:pPr>
              <w:rPr>
                <w:rFonts w:ascii="Arial" w:hAnsi="Arial"/>
                <w:kern w:val="2"/>
                <w:sz w:val="18"/>
              </w:rPr>
            </w:pPr>
            <w:r>
              <w:rPr>
                <w:rFonts w:ascii="Arial" w:hAnsi="Arial"/>
                <w:kern w:val="2"/>
                <w:sz w:val="18"/>
              </w:rPr>
              <w:t>Bieter 1</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0FAED3A1" w14:textId="41FDB136" w:rsidR="00285976" w:rsidRDefault="00285976">
            <w:pPr>
              <w:jc w:val="right"/>
              <w:rPr>
                <w:rFonts w:ascii="Arial" w:hAnsi="Arial"/>
                <w:sz w:val="22"/>
              </w:rPr>
            </w:pPr>
            <w:r>
              <w:rPr>
                <w:rFonts w:ascii="Arial" w:hAnsi="Arial" w:cs="Arial"/>
                <w:kern w:val="2"/>
                <w:sz w:val="18"/>
              </w:rPr>
              <w:t>61.863,90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40F97E7C" w14:textId="27B4D106" w:rsidR="00285976" w:rsidRDefault="00285976">
            <w:pPr>
              <w:tabs>
                <w:tab w:val="left" w:pos="-1440"/>
              </w:tabs>
              <w:jc w:val="right"/>
              <w:rPr>
                <w:rFonts w:ascii="Arial" w:hAnsi="Arial" w:cs="Arial"/>
                <w:bCs/>
                <w:kern w:val="2"/>
                <w:sz w:val="18"/>
              </w:rPr>
            </w:pPr>
            <w:r>
              <w:rPr>
                <w:rFonts w:ascii="Arial" w:hAnsi="Arial" w:cs="Arial"/>
                <w:bCs/>
                <w:kern w:val="2"/>
                <w:sz w:val="18"/>
              </w:rPr>
              <w:t>116,1 %</w:t>
            </w:r>
          </w:p>
        </w:tc>
      </w:tr>
    </w:tbl>
    <w:p w14:paraId="59B4E4AB" w14:textId="77777777" w:rsidR="00285976" w:rsidRDefault="00285976" w:rsidP="00285976">
      <w:pPr>
        <w:tabs>
          <w:tab w:val="left" w:pos="-1440"/>
        </w:tabs>
        <w:rPr>
          <w:rFonts w:ascii="Arial" w:hAnsi="Arial"/>
          <w:b/>
          <w:sz w:val="24"/>
        </w:rPr>
      </w:pPr>
    </w:p>
    <w:p w14:paraId="0BB553F5" w14:textId="77777777" w:rsidR="00285976" w:rsidRDefault="00285976" w:rsidP="00285976">
      <w:pPr>
        <w:tabs>
          <w:tab w:val="left" w:pos="-1440"/>
        </w:tabs>
        <w:rPr>
          <w:rFonts w:ascii="Arial" w:hAnsi="Arial"/>
          <w:b/>
        </w:rPr>
      </w:pPr>
    </w:p>
    <w:p w14:paraId="46629DB1" w14:textId="77777777" w:rsidR="00285976" w:rsidRDefault="00285976" w:rsidP="00285976">
      <w:pPr>
        <w:tabs>
          <w:tab w:val="left" w:pos="-1440"/>
        </w:tabs>
        <w:rPr>
          <w:rFonts w:ascii="Arial" w:hAnsi="Arial"/>
          <w:b/>
        </w:rPr>
      </w:pPr>
      <w:r>
        <w:rPr>
          <w:rFonts w:ascii="Arial" w:hAnsi="Arial"/>
          <w:b/>
        </w:rPr>
        <w:t>2.</w:t>
      </w:r>
      <w:r>
        <w:rPr>
          <w:rFonts w:ascii="Arial" w:hAnsi="Arial"/>
          <w:b/>
        </w:rPr>
        <w:tab/>
        <w:t>Wertung der Angebote</w:t>
      </w:r>
    </w:p>
    <w:p w14:paraId="50487846" w14:textId="0FDD9804" w:rsidR="00285976" w:rsidRDefault="00285976" w:rsidP="00285976">
      <w:pPr>
        <w:pStyle w:val="Textkrper"/>
        <w:spacing w:before="120"/>
        <w:rPr>
          <w:rFonts w:cs="Arial"/>
        </w:rPr>
      </w:pPr>
      <w:r>
        <w:rPr>
          <w:rFonts w:cs="Arial"/>
        </w:rPr>
        <w:t>Im Ergebnis der Angebotsprüfung reichte der Bieter 2 das wirtschaftlichste Angebot ein. Die Prüfung der Fachkunde und Leistungsfähigkeit erfolgte im Rahmen der Bieterauswahl durch das Planungsbüro.</w:t>
      </w:r>
    </w:p>
    <w:p w14:paraId="073B01A1" w14:textId="3A80EB7F" w:rsidR="00285976" w:rsidRDefault="00285976" w:rsidP="00285976">
      <w:pPr>
        <w:pStyle w:val="Textkrper"/>
        <w:spacing w:before="120"/>
        <w:rPr>
          <w:rFonts w:cs="Arial"/>
          <w:b/>
        </w:rPr>
      </w:pPr>
      <w:r>
        <w:rPr>
          <w:rFonts w:cs="Arial"/>
          <w:b/>
        </w:rPr>
        <w:t xml:space="preserve">Wir schlagen vor, die </w:t>
      </w:r>
      <w:r w:rsidR="00987D31">
        <w:rPr>
          <w:rFonts w:cs="Arial"/>
          <w:b/>
        </w:rPr>
        <w:t>Tischlerarbeiten</w:t>
      </w:r>
      <w:r>
        <w:rPr>
          <w:rFonts w:cs="Arial"/>
          <w:b/>
        </w:rPr>
        <w:t xml:space="preserve"> für den Neubau des Verwaltungsgebäudes II an den Bieter 2 zu vergeben.</w:t>
      </w:r>
    </w:p>
    <w:p w14:paraId="7DBA3C0D" w14:textId="77777777" w:rsidR="00285976" w:rsidRDefault="00285976" w:rsidP="00285976">
      <w:pPr>
        <w:jc w:val="both"/>
        <w:rPr>
          <w:rFonts w:ascii="Arial" w:hAnsi="Arial" w:cs="Arial"/>
          <w:b/>
        </w:rPr>
      </w:pPr>
    </w:p>
    <w:p w14:paraId="6C9EB242" w14:textId="77777777" w:rsidR="00285976" w:rsidRDefault="00285976" w:rsidP="00285976">
      <w:pPr>
        <w:jc w:val="both"/>
        <w:rPr>
          <w:rFonts w:ascii="Arial" w:hAnsi="Arial" w:cs="Arial"/>
          <w:b/>
          <w:sz w:val="24"/>
          <w:u w:val="single"/>
        </w:rPr>
      </w:pPr>
      <w:r>
        <w:rPr>
          <w:rFonts w:ascii="Arial" w:hAnsi="Arial" w:cs="Arial"/>
          <w:b/>
          <w:sz w:val="22"/>
          <w:szCs w:val="22"/>
          <w:u w:val="single"/>
        </w:rPr>
        <w:t>Finanzielle Auswirkungen</w:t>
      </w:r>
    </w:p>
    <w:p w14:paraId="1F2991C7" w14:textId="62B1872D" w:rsidR="00285976" w:rsidRDefault="00285976" w:rsidP="00285976">
      <w:pPr>
        <w:pStyle w:val="Textkrper"/>
        <w:spacing w:before="120"/>
        <w:rPr>
          <w:rFonts w:cs="Arial"/>
        </w:rPr>
      </w:pPr>
      <w:r>
        <w:rPr>
          <w:rFonts w:cs="Arial"/>
        </w:rPr>
        <w:t xml:space="preserve">Durch das Planungsbüro wurde für das Los 6 ein Auftragsvolumen </w:t>
      </w:r>
      <w:proofErr w:type="spellStart"/>
      <w:r>
        <w:rPr>
          <w:rFonts w:cs="Arial"/>
        </w:rPr>
        <w:t>i.H.v</w:t>
      </w:r>
      <w:proofErr w:type="spellEnd"/>
      <w:r>
        <w:rPr>
          <w:rFonts w:cs="Arial"/>
        </w:rPr>
        <w:t>. 47.442,03 EUR eingeschätzt. Das Angebot des wirtschaftlich günstigsten Bieters liegt über den erwarteten Kosten.</w:t>
      </w:r>
    </w:p>
    <w:p w14:paraId="18CA4641" w14:textId="77777777" w:rsidR="00285976" w:rsidRDefault="00285976" w:rsidP="00285976">
      <w:pPr>
        <w:pStyle w:val="Textkrper"/>
        <w:spacing w:before="120"/>
      </w:pPr>
      <w:r>
        <w:rPr>
          <w:rFonts w:cs="Arial"/>
        </w:rPr>
        <w:t xml:space="preserve">Im Investitionsplan 2025 sind für diese Baumaßnahme insgesamt 310.000,- EUR netto (anteilig TW) und </w:t>
      </w:r>
      <w:proofErr w:type="gramStart"/>
      <w:r>
        <w:rPr>
          <w:rFonts w:cs="Arial"/>
        </w:rPr>
        <w:t>370.000,-</w:t>
      </w:r>
      <w:proofErr w:type="gramEnd"/>
      <w:r>
        <w:rPr>
          <w:rFonts w:cs="Arial"/>
        </w:rPr>
        <w:t xml:space="preserve"> EUR brutto (anteilig AW) eingestellt.</w:t>
      </w:r>
    </w:p>
    <w:p w14:paraId="03D44766" w14:textId="77777777" w:rsidR="007830EA" w:rsidRPr="007830EA" w:rsidRDefault="007830EA" w:rsidP="00285976">
      <w:pPr>
        <w:jc w:val="both"/>
      </w:pP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3F92"/>
    <w:rsid w:val="000565DB"/>
    <w:rsid w:val="0006607A"/>
    <w:rsid w:val="00074898"/>
    <w:rsid w:val="00087AE5"/>
    <w:rsid w:val="00087F79"/>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3EB0"/>
    <w:rsid w:val="00214CE7"/>
    <w:rsid w:val="00221245"/>
    <w:rsid w:val="00245636"/>
    <w:rsid w:val="00260E59"/>
    <w:rsid w:val="00265EF7"/>
    <w:rsid w:val="00272B90"/>
    <w:rsid w:val="00285976"/>
    <w:rsid w:val="00287BC6"/>
    <w:rsid w:val="002953A2"/>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3E6E47"/>
    <w:rsid w:val="00401E4F"/>
    <w:rsid w:val="004168C7"/>
    <w:rsid w:val="004413CA"/>
    <w:rsid w:val="00442EF6"/>
    <w:rsid w:val="00456F6D"/>
    <w:rsid w:val="004A09DC"/>
    <w:rsid w:val="004C69B2"/>
    <w:rsid w:val="004F1765"/>
    <w:rsid w:val="004F4EAB"/>
    <w:rsid w:val="005028C8"/>
    <w:rsid w:val="00502DB2"/>
    <w:rsid w:val="005417F0"/>
    <w:rsid w:val="0055263E"/>
    <w:rsid w:val="005740A1"/>
    <w:rsid w:val="00584666"/>
    <w:rsid w:val="00587BBF"/>
    <w:rsid w:val="00595199"/>
    <w:rsid w:val="005A00F2"/>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57AA6"/>
    <w:rsid w:val="007644BE"/>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A4F15"/>
    <w:rsid w:val="008B545B"/>
    <w:rsid w:val="008E1014"/>
    <w:rsid w:val="00910D3B"/>
    <w:rsid w:val="00914068"/>
    <w:rsid w:val="00922A8E"/>
    <w:rsid w:val="009231C7"/>
    <w:rsid w:val="009466A6"/>
    <w:rsid w:val="00976791"/>
    <w:rsid w:val="00987D31"/>
    <w:rsid w:val="009A6B7B"/>
    <w:rsid w:val="009B079E"/>
    <w:rsid w:val="009B2F4F"/>
    <w:rsid w:val="009B5808"/>
    <w:rsid w:val="009D5A88"/>
    <w:rsid w:val="009D7A25"/>
    <w:rsid w:val="009E0FFB"/>
    <w:rsid w:val="00A005DB"/>
    <w:rsid w:val="00A01EA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95351"/>
    <w:rsid w:val="00FA1B62"/>
    <w:rsid w:val="00FB394C"/>
    <w:rsid w:val="00FB5A2C"/>
    <w:rsid w:val="00FE03E7"/>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 w:type="character" w:customStyle="1" w:styleId="TextkrperZchn">
    <w:name w:val="Textkörper Zchn"/>
    <w:basedOn w:val="Absatz-Standardschriftart"/>
    <w:link w:val="Textkrper"/>
    <w:rsid w:val="002859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2583">
      <w:bodyDiv w:val="1"/>
      <w:marLeft w:val="0"/>
      <w:marRight w:val="0"/>
      <w:marTop w:val="0"/>
      <w:marBottom w:val="0"/>
      <w:divBdr>
        <w:top w:val="none" w:sz="0" w:space="0" w:color="auto"/>
        <w:left w:val="none" w:sz="0" w:space="0" w:color="auto"/>
        <w:bottom w:val="none" w:sz="0" w:space="0" w:color="auto"/>
        <w:right w:val="none" w:sz="0" w:space="0" w:color="auto"/>
      </w:divBdr>
    </w:div>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Philipp</cp:lastModifiedBy>
  <cp:revision>6</cp:revision>
  <cp:lastPrinted>2025-01-03T10:48:00Z</cp:lastPrinted>
  <dcterms:created xsi:type="dcterms:W3CDTF">2025-01-03T08:51:00Z</dcterms:created>
  <dcterms:modified xsi:type="dcterms:W3CDTF">2025-01-03T10:48:00Z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{b2c1660f-0e8a-4224-80ad-6ca213657166}</vt:lpwstr>
  </property>
  <property fmtid="{D5CDD505-2E9C-101B-9397-08002B2CF9AE}" pid="3" name="ReadOnly">
    <vt:lpwstr>False</vt:lpwstr>
  </property>
  <property fmtid="{D5CDD505-2E9C-101B-9397-08002B2CF9AE}" pid="4" name="DocTitle">
    <vt:lpwstr>GWAZ\Büro VerbL\Verbandsausschuss\2025\Beschlussvorlagen\VA 06-2025 Vergabe Bauleistungen Bürogebäude 2 VA 15.01.2025</vt:lpwstr>
  </property>
  <property fmtid="{D5CDD505-2E9C-101B-9397-08002B2CF9AE}" pid="5" name="DocFullpathString">
    <vt:lpwstr>GWAZ|Büro VerbL|Verbandsausschuss|2025|Beschlussvorlagen|VA 06-2025 Vergabe Bauleistungen Bürogebäude 2 VA 15.01.2025</vt:lpwstr>
  </property>
  <property fmtid="{D5CDD505-2E9C-101B-9397-08002B2CF9AE}" pid="6" name="DocName">
    <vt:lpwstr>VA 06-2025 Vergabe Bauleistungen Bürogebäude 2 VA 15.01.2025</vt:lpwstr>
  </property>
</Properties>
</file>